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B78E1" w:rsidTr="00CB78E1">
        <w:tc>
          <w:tcPr>
            <w:tcW w:w="4785" w:type="dxa"/>
          </w:tcPr>
          <w:p w:rsidR="00CB78E1" w:rsidRDefault="00CB78E1" w:rsidP="00CB78E1">
            <w:pPr>
              <w:jc w:val="both"/>
              <w:rPr>
                <w:rFonts w:ascii="Segoe UI" w:hAnsi="Segoe UI" w:cs="Segoe UI"/>
              </w:rPr>
            </w:pPr>
            <w:r w:rsidRPr="00CB78E1">
              <w:rPr>
                <w:rFonts w:ascii="Segoe UI" w:hAnsi="Segoe UI" w:cs="Segoe UI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B78E1" w:rsidRPr="00CB78E1" w:rsidRDefault="00CB78E1" w:rsidP="00CB78E1">
            <w:pPr>
              <w:jc w:val="center"/>
              <w:rPr>
                <w:b/>
                <w:sz w:val="32"/>
                <w:szCs w:val="32"/>
              </w:rPr>
            </w:pPr>
            <w:r w:rsidRPr="00CB78E1">
              <w:rPr>
                <w:b/>
                <w:sz w:val="32"/>
                <w:szCs w:val="32"/>
              </w:rPr>
              <w:t>Специалисты Управления Росреестра по Курской области  продолжают консультации</w:t>
            </w:r>
          </w:p>
        </w:tc>
      </w:tr>
    </w:tbl>
    <w:p w:rsidR="00CB78E1" w:rsidRDefault="00CB78E1" w:rsidP="00CB78E1">
      <w:pPr>
        <w:ind w:firstLine="567"/>
        <w:jc w:val="both"/>
        <w:rPr>
          <w:sz w:val="28"/>
          <w:szCs w:val="28"/>
        </w:rPr>
      </w:pPr>
    </w:p>
    <w:p w:rsidR="00CB78E1" w:rsidRPr="00CB78E1" w:rsidRDefault="00CB78E1" w:rsidP="00CB78E1">
      <w:pPr>
        <w:ind w:firstLine="567"/>
        <w:jc w:val="both"/>
        <w:rPr>
          <w:sz w:val="28"/>
          <w:szCs w:val="28"/>
        </w:rPr>
      </w:pPr>
      <w:r w:rsidRPr="00CB78E1">
        <w:rPr>
          <w:sz w:val="28"/>
          <w:szCs w:val="28"/>
        </w:rPr>
        <w:t>Специалисты Управления Росреестра по Курской области оказали консультационную помощь по вопросам государственной регистрации прав, в том числе по вопросу оформления прав на  земельные участки в упрощенном порядке на базе Курской областной организации общероссийской общественной организации «Всероссийское общество инвалидов».</w:t>
      </w:r>
    </w:p>
    <w:p w:rsidR="00CB78E1" w:rsidRPr="00CB78E1" w:rsidRDefault="00CB78E1" w:rsidP="00CB78E1">
      <w:pPr>
        <w:ind w:firstLine="709"/>
        <w:jc w:val="both"/>
        <w:rPr>
          <w:sz w:val="28"/>
          <w:szCs w:val="28"/>
        </w:rPr>
      </w:pPr>
      <w:r w:rsidRPr="00CB78E1">
        <w:rPr>
          <w:sz w:val="28"/>
          <w:szCs w:val="28"/>
        </w:rPr>
        <w:t>Участникам мероприятия также рассказали обо всех способах получения государственных услуг в сфере регистрации прав и кадастрового учета объектов недвижимого имущества, а также о преимуществах использования электронных сервисов официального сайта Росреестра:</w:t>
      </w:r>
    </w:p>
    <w:p w:rsidR="00CB78E1" w:rsidRPr="00CB78E1" w:rsidRDefault="00CB78E1" w:rsidP="00CB78E1">
      <w:pPr>
        <w:ind w:firstLine="709"/>
        <w:jc w:val="both"/>
        <w:rPr>
          <w:sz w:val="28"/>
          <w:szCs w:val="28"/>
        </w:rPr>
      </w:pPr>
      <w:r w:rsidRPr="00CB78E1">
        <w:rPr>
          <w:sz w:val="28"/>
          <w:szCs w:val="28"/>
        </w:rPr>
        <w:t xml:space="preserve">«Справочная информация по объектам недвижимости в режиме </w:t>
      </w:r>
      <w:r w:rsidRPr="00CB78E1">
        <w:rPr>
          <w:sz w:val="28"/>
          <w:szCs w:val="28"/>
          <w:lang w:val="en-US"/>
        </w:rPr>
        <w:t>online</w:t>
      </w:r>
      <w:r w:rsidRPr="00CB78E1">
        <w:rPr>
          <w:sz w:val="28"/>
          <w:szCs w:val="28"/>
        </w:rPr>
        <w:t>» – позволяет просмотреть общую информацию об объекте;</w:t>
      </w:r>
    </w:p>
    <w:p w:rsidR="00CB78E1" w:rsidRPr="00CB78E1" w:rsidRDefault="00CB78E1" w:rsidP="00CB78E1">
      <w:pPr>
        <w:ind w:firstLine="709"/>
        <w:jc w:val="both"/>
        <w:rPr>
          <w:sz w:val="28"/>
          <w:szCs w:val="28"/>
        </w:rPr>
      </w:pPr>
      <w:r w:rsidRPr="00CB78E1">
        <w:rPr>
          <w:sz w:val="28"/>
          <w:szCs w:val="28"/>
        </w:rPr>
        <w:t>«Жизненные ситуации» – позволяет подготовить примерный перечень необходимых документов;</w:t>
      </w:r>
    </w:p>
    <w:p w:rsidR="00CB78E1" w:rsidRPr="00CB78E1" w:rsidRDefault="00CB78E1" w:rsidP="00CB78E1">
      <w:pPr>
        <w:ind w:firstLine="709"/>
        <w:jc w:val="both"/>
        <w:rPr>
          <w:sz w:val="28"/>
          <w:szCs w:val="28"/>
        </w:rPr>
      </w:pPr>
      <w:r w:rsidRPr="00CB78E1">
        <w:rPr>
          <w:sz w:val="28"/>
          <w:szCs w:val="28"/>
        </w:rPr>
        <w:t>«Офисы и приемные. Предварительная запись на прием» – с его помощью можно выбрать удобное время для посещения офиса;</w:t>
      </w:r>
    </w:p>
    <w:p w:rsidR="00CB78E1" w:rsidRPr="00CB78E1" w:rsidRDefault="00CB78E1" w:rsidP="00CB78E1">
      <w:pPr>
        <w:ind w:firstLine="709"/>
        <w:jc w:val="both"/>
        <w:rPr>
          <w:sz w:val="28"/>
          <w:szCs w:val="28"/>
        </w:rPr>
      </w:pPr>
      <w:r w:rsidRPr="00CB78E1">
        <w:rPr>
          <w:sz w:val="28"/>
          <w:szCs w:val="28"/>
        </w:rPr>
        <w:t>«Проверка исполнения запроса/заявления» – самостоятельно в режиме реального времени заявитель может узнать о ходе предоставления  услуги и др.</w:t>
      </w:r>
    </w:p>
    <w:p w:rsidR="00CB78E1" w:rsidRPr="00CB78E1" w:rsidRDefault="00CB78E1" w:rsidP="00CB78E1">
      <w:pPr>
        <w:ind w:firstLine="567"/>
        <w:jc w:val="both"/>
        <w:rPr>
          <w:sz w:val="28"/>
          <w:szCs w:val="28"/>
        </w:rPr>
      </w:pPr>
      <w:r w:rsidRPr="00CB78E1">
        <w:rPr>
          <w:sz w:val="28"/>
          <w:szCs w:val="28"/>
        </w:rPr>
        <w:t xml:space="preserve">Такие мероприятия </w:t>
      </w:r>
      <w:r w:rsidR="000C10DA">
        <w:rPr>
          <w:sz w:val="28"/>
          <w:szCs w:val="28"/>
        </w:rPr>
        <w:t xml:space="preserve">уже стали традицией для Управления </w:t>
      </w:r>
      <w:r w:rsidR="000C10DA" w:rsidRPr="00CB78E1">
        <w:rPr>
          <w:sz w:val="28"/>
          <w:szCs w:val="28"/>
        </w:rPr>
        <w:t xml:space="preserve">Росреестра по Курской области </w:t>
      </w:r>
      <w:r w:rsidR="000C10DA">
        <w:rPr>
          <w:sz w:val="28"/>
          <w:szCs w:val="28"/>
        </w:rPr>
        <w:t xml:space="preserve">и </w:t>
      </w:r>
      <w:r w:rsidRPr="00CB78E1">
        <w:rPr>
          <w:sz w:val="28"/>
          <w:szCs w:val="28"/>
        </w:rPr>
        <w:t xml:space="preserve">проходят ежеквартально в рамках реализуемой Курской областной организацией общероссийской общественной организации «Всероссийское общество инвалидов» программы «Кабинет социального общения и повышения компьютерной грамотности» и позволяют людям с ограниченными возможностями получить ответы на интересующие вопросы непосредственно от специалистов Росреестра. </w:t>
      </w:r>
    </w:p>
    <w:p w:rsidR="002567C5" w:rsidRDefault="000C10DA"/>
    <w:p w:rsidR="000C10DA" w:rsidRPr="000C10DA" w:rsidRDefault="000C10DA" w:rsidP="000C10DA">
      <w:pPr>
        <w:jc w:val="right"/>
        <w:rPr>
          <w:sz w:val="28"/>
          <w:szCs w:val="28"/>
        </w:rPr>
      </w:pPr>
      <w:r w:rsidRPr="000C10DA">
        <w:rPr>
          <w:sz w:val="28"/>
          <w:szCs w:val="28"/>
        </w:rPr>
        <w:t xml:space="preserve">Ведущий специалист-эксперт </w:t>
      </w:r>
    </w:p>
    <w:p w:rsidR="000C10DA" w:rsidRPr="000C10DA" w:rsidRDefault="000C10DA" w:rsidP="000C10DA">
      <w:pPr>
        <w:jc w:val="right"/>
        <w:rPr>
          <w:sz w:val="28"/>
          <w:szCs w:val="28"/>
        </w:rPr>
      </w:pPr>
      <w:r w:rsidRPr="000C10DA">
        <w:rPr>
          <w:sz w:val="28"/>
          <w:szCs w:val="28"/>
        </w:rPr>
        <w:t xml:space="preserve">отдела организации, мониторинга и контроля </w:t>
      </w:r>
    </w:p>
    <w:p w:rsidR="000C10DA" w:rsidRPr="000C10DA" w:rsidRDefault="000C10DA" w:rsidP="000C10DA">
      <w:pPr>
        <w:jc w:val="right"/>
        <w:rPr>
          <w:sz w:val="28"/>
          <w:szCs w:val="28"/>
        </w:rPr>
      </w:pPr>
      <w:r w:rsidRPr="000C10DA">
        <w:rPr>
          <w:sz w:val="28"/>
          <w:szCs w:val="28"/>
        </w:rPr>
        <w:t>Управления Росреестра по Курской области</w:t>
      </w:r>
    </w:p>
    <w:p w:rsidR="000C10DA" w:rsidRPr="000C10DA" w:rsidRDefault="000C10DA" w:rsidP="000C10DA">
      <w:pPr>
        <w:ind w:left="-851" w:right="-1"/>
        <w:jc w:val="right"/>
        <w:rPr>
          <w:sz w:val="28"/>
          <w:szCs w:val="28"/>
        </w:rPr>
      </w:pPr>
      <w:r w:rsidRPr="000C10DA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p w:rsidR="000C10DA" w:rsidRDefault="000C10DA"/>
    <w:sectPr w:rsidR="000C10DA" w:rsidSect="00BD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8E1"/>
    <w:rsid w:val="000303F5"/>
    <w:rsid w:val="000C10DA"/>
    <w:rsid w:val="003A1195"/>
    <w:rsid w:val="003B707A"/>
    <w:rsid w:val="003C3957"/>
    <w:rsid w:val="004D2410"/>
    <w:rsid w:val="00594E3E"/>
    <w:rsid w:val="0063463A"/>
    <w:rsid w:val="00651CD1"/>
    <w:rsid w:val="00830737"/>
    <w:rsid w:val="008563A8"/>
    <w:rsid w:val="00A64F87"/>
    <w:rsid w:val="00BD7EA5"/>
    <w:rsid w:val="00CB78E1"/>
    <w:rsid w:val="00D94F2D"/>
    <w:rsid w:val="00DB4A58"/>
    <w:rsid w:val="00F7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CB7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B78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8E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1">
    <w:name w:val="fontstyle21"/>
    <w:basedOn w:val="a0"/>
    <w:rsid w:val="000C10D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 В</dc:creator>
  <cp:lastModifiedBy>Азарова Ю В</cp:lastModifiedBy>
  <cp:revision>1</cp:revision>
  <cp:lastPrinted>2018-04-11T13:54:00Z</cp:lastPrinted>
  <dcterms:created xsi:type="dcterms:W3CDTF">2018-04-11T13:39:00Z</dcterms:created>
  <dcterms:modified xsi:type="dcterms:W3CDTF">2018-04-11T13:56:00Z</dcterms:modified>
</cp:coreProperties>
</file>