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166" w:rsidRDefault="00315166" w:rsidP="003151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31.01.2022 </w:t>
      </w:r>
      <w:r w:rsidRPr="00B4141E">
        <w:rPr>
          <w:sz w:val="28"/>
          <w:szCs w:val="28"/>
        </w:rPr>
        <w:t>прокуратурой Обоянского района в Обоянский районный суд для рассмотрения по существу направлено уголовное дело по обвинению</w:t>
      </w:r>
      <w:r>
        <w:rPr>
          <w:sz w:val="28"/>
          <w:szCs w:val="28"/>
        </w:rPr>
        <w:t xml:space="preserve"> жителя с. Зорино Обоянского района Курской области, 1959 г.р. в совершении преступления, предусмотренного ст. 158 ч.3 п. «а» УК РФ, - кража, то есть тайное хищение чужого имущества, совершенная с незаконным проникновением в жилище.</w:t>
      </w:r>
    </w:p>
    <w:p w:rsidR="00315166" w:rsidRDefault="00315166" w:rsidP="003151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лицо, в вечернее время, пришло к дому односельчанина, после чего повредив запорное устройство проникло в дом откуда похитило газовую колонку и швейную машину причинив материальный ущерб на сумму 4116,13 руб.</w:t>
      </w:r>
    </w:p>
    <w:p w:rsidR="00315166" w:rsidRDefault="00315166" w:rsidP="003151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Впоследствии лицо, раскаялось в содеянном и обратилось в органы полиции с явкой с повинной в которой указало обстоятел</w:t>
      </w:r>
      <w:r w:rsidR="009B2C76">
        <w:rPr>
          <w:sz w:val="28"/>
          <w:szCs w:val="28"/>
        </w:rPr>
        <w:t>ьства совершенного преступления, сообщил заместитель прокурора Обоянского района Босых А.В.</w:t>
      </w:r>
    </w:p>
    <w:p w:rsidR="00315166" w:rsidRDefault="00315166" w:rsidP="00315166">
      <w:pPr>
        <w:ind w:firstLine="709"/>
        <w:jc w:val="both"/>
        <w:rPr>
          <w:sz w:val="28"/>
          <w:szCs w:val="28"/>
        </w:rPr>
      </w:pPr>
    </w:p>
    <w:p w:rsidR="00362251" w:rsidRDefault="00362251"/>
    <w:p w:rsidR="009B2C76" w:rsidRDefault="009B2C76"/>
    <w:p w:rsidR="009B2C76" w:rsidRDefault="009B2C76" w:rsidP="009B2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04.02.2022 в Обоянский районный суд для рассмотрения по существу направлено уголовное дело в отношении жителя республики Дагестан, 1974 года рождения. Он обвиняется в совершении преступления, предусмотренном ч.3 ст. 30 ч.5 ст. 228.1 УК РФ (покушение на незаконный сбыт наркотических средств в особо крупном размере).</w:t>
      </w:r>
    </w:p>
    <w:p w:rsidR="009B2C76" w:rsidRDefault="009B2C76" w:rsidP="009B2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гражданин прибыл из г. Москвы на территорию Обоянского района, где от неустановленного лица получил координаты тайника-закладки, оптовой партии наркотического средства - мефедрон в размере 9535,8 г., которое должен был перевезти на территорию республики Дагестан.</w:t>
      </w:r>
    </w:p>
    <w:p w:rsidR="009B2C76" w:rsidRDefault="009B2C76" w:rsidP="009B2C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Указанная неправомерная деятельность была выявлена сотрудниками правоохранительных органов. Наркотическое средство изъято, сообщил заместитель прокурора Обоянского района Босых А.В.</w:t>
      </w:r>
    </w:p>
    <w:p w:rsidR="00215EB3" w:rsidRDefault="00215EB3" w:rsidP="009B2C76">
      <w:pPr>
        <w:ind w:firstLine="709"/>
        <w:jc w:val="both"/>
        <w:rPr>
          <w:sz w:val="28"/>
          <w:szCs w:val="28"/>
        </w:rPr>
      </w:pPr>
    </w:p>
    <w:p w:rsidR="00215EB3" w:rsidRDefault="00215EB3" w:rsidP="009B2C76">
      <w:pPr>
        <w:ind w:firstLine="709"/>
        <w:jc w:val="both"/>
        <w:rPr>
          <w:sz w:val="28"/>
          <w:szCs w:val="28"/>
        </w:rPr>
      </w:pPr>
    </w:p>
    <w:p w:rsidR="00215EB3" w:rsidRDefault="00215EB3" w:rsidP="009B2C76">
      <w:pPr>
        <w:ind w:firstLine="709"/>
        <w:jc w:val="both"/>
        <w:rPr>
          <w:sz w:val="28"/>
          <w:szCs w:val="28"/>
        </w:rPr>
      </w:pPr>
    </w:p>
    <w:p w:rsidR="00215EB3" w:rsidRPr="00D84288" w:rsidRDefault="00215EB3" w:rsidP="00F5038C">
      <w:pPr>
        <w:shd w:val="clear" w:color="auto" w:fill="FFFFFF"/>
        <w:ind w:firstLine="708"/>
        <w:jc w:val="both"/>
        <w:rPr>
          <w:color w:val="000000"/>
          <w:szCs w:val="21"/>
        </w:rPr>
      </w:pPr>
      <w:r w:rsidRPr="00D84288">
        <w:rPr>
          <w:color w:val="000000"/>
          <w:sz w:val="28"/>
        </w:rPr>
        <w:t>28</w:t>
      </w:r>
      <w:r>
        <w:rPr>
          <w:color w:val="000000"/>
          <w:sz w:val="28"/>
        </w:rPr>
        <w:t>.01.20</w:t>
      </w:r>
      <w:r w:rsidRPr="00D84288">
        <w:rPr>
          <w:color w:val="000000"/>
          <w:sz w:val="28"/>
        </w:rPr>
        <w:t>22 приговором Обоянского районного суда Курской области 29-летний житель Обоянского района осужден за причинение тяжкого вреда здоровью односельчанину, в результате чего последний скончался, а также за незаконное приобретение и хранение противотанковой гранаты.  </w:t>
      </w:r>
    </w:p>
    <w:p w:rsidR="00215EB3" w:rsidRPr="00D84288" w:rsidRDefault="00215EB3" w:rsidP="00F5038C">
      <w:pPr>
        <w:shd w:val="clear" w:color="auto" w:fill="FFFFFF"/>
        <w:ind w:firstLine="708"/>
        <w:jc w:val="both"/>
        <w:rPr>
          <w:color w:val="000000"/>
          <w:szCs w:val="21"/>
        </w:rPr>
      </w:pPr>
      <w:r w:rsidRPr="00D84288">
        <w:rPr>
          <w:color w:val="000000"/>
          <w:sz w:val="28"/>
        </w:rPr>
        <w:t>Судом установлено, что 08</w:t>
      </w:r>
      <w:r>
        <w:rPr>
          <w:color w:val="000000"/>
          <w:sz w:val="28"/>
        </w:rPr>
        <w:t>.08.</w:t>
      </w:r>
      <w:r w:rsidRPr="00D84288">
        <w:rPr>
          <w:color w:val="000000"/>
          <w:sz w:val="28"/>
        </w:rPr>
        <w:t>202</w:t>
      </w:r>
      <w:r>
        <w:rPr>
          <w:color w:val="000000"/>
          <w:sz w:val="28"/>
        </w:rPr>
        <w:t>1</w:t>
      </w:r>
      <w:r w:rsidRPr="00D84288">
        <w:rPr>
          <w:color w:val="000000"/>
          <w:sz w:val="28"/>
        </w:rPr>
        <w:t xml:space="preserve"> в вечернее время в ходе совместного распития спиртных напитков, между п</w:t>
      </w:r>
      <w:r>
        <w:rPr>
          <w:color w:val="000000"/>
          <w:sz w:val="28"/>
        </w:rPr>
        <w:t>одсудимым и его односельчанином произошла ссора.</w:t>
      </w:r>
      <w:r w:rsidRPr="00D84288">
        <w:rPr>
          <w:color w:val="000000"/>
          <w:sz w:val="28"/>
        </w:rPr>
        <w:t xml:space="preserve"> В </w:t>
      </w:r>
      <w:r>
        <w:rPr>
          <w:color w:val="000000"/>
          <w:sz w:val="28"/>
        </w:rPr>
        <w:t>результате конфликта подсудимый</w:t>
      </w:r>
      <w:r w:rsidRPr="00D84288">
        <w:rPr>
          <w:color w:val="000000"/>
          <w:sz w:val="28"/>
        </w:rPr>
        <w:t xml:space="preserve"> умышленно с применением значительной физической силы нанес потерпевшему два удара правым и левым кулаками в голову, после чего мужчины вышли во двор, где подсудимый еще раз ударил потерпевшего кулаком в голову, отчего последний упал на землю, где подсудимый нанес ему не менее одного удара ногой в голову и не менее пяти ударов ногой по туловищу. На следующий день, выйдя во двор, мужчина, увидев потерпевшего, лицо которого было </w:t>
      </w:r>
      <w:proofErr w:type="gramStart"/>
      <w:r w:rsidRPr="00D84288">
        <w:rPr>
          <w:color w:val="000000"/>
          <w:sz w:val="28"/>
        </w:rPr>
        <w:t xml:space="preserve">в </w:t>
      </w:r>
      <w:r w:rsidRPr="00D84288">
        <w:rPr>
          <w:color w:val="000000"/>
          <w:sz w:val="28"/>
        </w:rPr>
        <w:lastRenderedPageBreak/>
        <w:t>крови</w:t>
      </w:r>
      <w:proofErr w:type="gramEnd"/>
      <w:r w:rsidRPr="00D84288">
        <w:rPr>
          <w:color w:val="000000"/>
          <w:sz w:val="28"/>
        </w:rPr>
        <w:t xml:space="preserve"> и он тяжело дышал и хрипел, перетащил его в сарай, где в последствии потерпевший скончался.</w:t>
      </w:r>
    </w:p>
    <w:p w:rsidR="00215EB3" w:rsidRPr="00D84288" w:rsidRDefault="00215EB3" w:rsidP="00F5038C">
      <w:pPr>
        <w:shd w:val="clear" w:color="auto" w:fill="FFFFFF"/>
        <w:ind w:firstLine="708"/>
        <w:jc w:val="both"/>
        <w:rPr>
          <w:color w:val="000000"/>
          <w:szCs w:val="21"/>
        </w:rPr>
      </w:pPr>
      <w:r w:rsidRPr="00D84288">
        <w:rPr>
          <w:color w:val="000000"/>
          <w:sz w:val="28"/>
        </w:rPr>
        <w:t>Кроме того, в июне 2017 года подсудимый обнаружил на участке местности в одном из сел ручную противотанковую гранату «РПГ-40» времён ВОВ, являющуюся согласно заключению взрывотехнической судебной экспертизы взрывным устройством, и незаконно хранил сначала на территории приусадебного участка, затем в стоге сена в надворной постройке, до сентября 2021 года, когда она была обнаружена сотрудниками полиции в ходе осмотра места происшествия.</w:t>
      </w:r>
    </w:p>
    <w:p w:rsidR="00215EB3" w:rsidRPr="00D84288" w:rsidRDefault="00215EB3" w:rsidP="00F5038C">
      <w:pPr>
        <w:shd w:val="clear" w:color="auto" w:fill="FFFFFF"/>
        <w:ind w:firstLine="708"/>
        <w:jc w:val="both"/>
        <w:rPr>
          <w:color w:val="000000"/>
          <w:szCs w:val="21"/>
        </w:rPr>
      </w:pPr>
      <w:r w:rsidRPr="00D84288">
        <w:rPr>
          <w:color w:val="000000"/>
          <w:sz w:val="28"/>
        </w:rPr>
        <w:t xml:space="preserve">В судебном заседании подсудимый вину </w:t>
      </w:r>
      <w:r>
        <w:rPr>
          <w:color w:val="000000"/>
          <w:sz w:val="28"/>
        </w:rPr>
        <w:t>признал, в содеянном раскаялся.</w:t>
      </w:r>
    </w:p>
    <w:p w:rsidR="00215EB3" w:rsidRDefault="00215EB3" w:rsidP="00F5038C">
      <w:pPr>
        <w:shd w:val="clear" w:color="auto" w:fill="FFFFFF"/>
        <w:ind w:firstLine="708"/>
        <w:jc w:val="both"/>
        <w:rPr>
          <w:color w:val="000000"/>
          <w:sz w:val="28"/>
          <w:szCs w:val="21"/>
        </w:rPr>
      </w:pPr>
      <w:r w:rsidRPr="00D84288">
        <w:rPr>
          <w:color w:val="000000"/>
          <w:sz w:val="28"/>
        </w:rPr>
        <w:t xml:space="preserve">Судом подсудимому по совокупности преступлений назначено наказание в виде 10 лет лишения свободы с отбыванием наказания в колонии строгого </w:t>
      </w:r>
      <w:r>
        <w:rPr>
          <w:color w:val="000000"/>
          <w:sz w:val="28"/>
        </w:rPr>
        <w:t>режима со штрафом 10 000 рублей, сообщил ст. помощник прокурора Обоянского района Андрюхин Е.А.</w:t>
      </w:r>
    </w:p>
    <w:p w:rsidR="00215EB3" w:rsidRDefault="00215EB3" w:rsidP="00215EB3">
      <w:pPr>
        <w:shd w:val="clear" w:color="auto" w:fill="FFFFFF"/>
        <w:jc w:val="both"/>
        <w:rPr>
          <w:color w:val="000000"/>
          <w:sz w:val="28"/>
          <w:szCs w:val="21"/>
        </w:rPr>
      </w:pPr>
    </w:p>
    <w:p w:rsidR="00215EB3" w:rsidRDefault="00215EB3" w:rsidP="009B2C76">
      <w:pPr>
        <w:ind w:firstLine="709"/>
        <w:jc w:val="both"/>
      </w:pPr>
    </w:p>
    <w:p w:rsidR="00D253BC" w:rsidRDefault="00D253BC" w:rsidP="009B2C76">
      <w:pPr>
        <w:ind w:firstLine="709"/>
        <w:jc w:val="both"/>
      </w:pPr>
      <w:bookmarkStart w:id="0" w:name="_GoBack"/>
      <w:bookmarkEnd w:id="0"/>
    </w:p>
    <w:p w:rsidR="00D253BC" w:rsidRDefault="00D253BC" w:rsidP="00D253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Приговором Обоянского районного суда Курской области Л. </w:t>
      </w:r>
      <w:r w:rsidR="0071221F">
        <w:rPr>
          <w:sz w:val="28"/>
          <w:szCs w:val="28"/>
        </w:rPr>
        <w:t>п</w:t>
      </w:r>
      <w:r>
        <w:rPr>
          <w:sz w:val="28"/>
          <w:szCs w:val="28"/>
        </w:rPr>
        <w:t>ризнан виновным и осужден по ст.158 ч.2 п. «б», «в» ч.2 ст.158 УК РФ за совершение кражи – тайного хищения чужого имущества с незаконным проникновением в помещение с причинением значительного ущерба гражданину.</w:t>
      </w:r>
    </w:p>
    <w:p w:rsidR="00D253BC" w:rsidRDefault="00D253BC" w:rsidP="00D253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05.07.2021 примерно в 21 час Л., действуя из корыстных побуждений, с целью хищения, чрез разбитое им окно незаконно проник в помещение, расположенное в х.</w:t>
      </w:r>
      <w:r w:rsidR="00142D0E">
        <w:rPr>
          <w:sz w:val="28"/>
          <w:szCs w:val="28"/>
        </w:rPr>
        <w:t xml:space="preserve"> </w:t>
      </w:r>
      <w:r>
        <w:rPr>
          <w:sz w:val="28"/>
          <w:szCs w:val="28"/>
        </w:rPr>
        <w:t>Хмелевой колоде</w:t>
      </w:r>
      <w:r w:rsidR="00142D0E">
        <w:rPr>
          <w:sz w:val="28"/>
          <w:szCs w:val="28"/>
        </w:rPr>
        <w:t>зь</w:t>
      </w:r>
      <w:r>
        <w:rPr>
          <w:sz w:val="28"/>
          <w:szCs w:val="28"/>
        </w:rPr>
        <w:t xml:space="preserve"> Обоянского района, откуда тайно похитил принадлежащий потерпевшему Б. велосипед. </w:t>
      </w:r>
    </w:p>
    <w:p w:rsidR="00D253BC" w:rsidRDefault="00D253BC" w:rsidP="00D253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Подсудимый Л. вину в совершении преступления признал в полном объеме, в содеянном раскаялся.</w:t>
      </w:r>
    </w:p>
    <w:p w:rsidR="00D253BC" w:rsidRDefault="00D253BC" w:rsidP="00D253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наказание суд учел характер и степень общественной опасности совершенного преступления, конкретные обстоятельства, данные о личности подсудимого, обстоятельства, смягчающие наказание, а также влияние назначенного наказания на исправление подсудимого и на условия жизни его семьи и назнач</w:t>
      </w:r>
      <w:r w:rsidR="005B45EF">
        <w:rPr>
          <w:sz w:val="28"/>
          <w:szCs w:val="28"/>
        </w:rPr>
        <w:t>ил</w:t>
      </w:r>
      <w:r>
        <w:rPr>
          <w:sz w:val="28"/>
          <w:szCs w:val="28"/>
        </w:rPr>
        <w:t xml:space="preserve"> наказание в ви</w:t>
      </w:r>
      <w:r>
        <w:rPr>
          <w:sz w:val="28"/>
          <w:szCs w:val="28"/>
        </w:rPr>
        <w:t>де 320 часов обязательных работ, сообщил помощник прокурора Обоянского района Никольский П.Н.</w:t>
      </w:r>
    </w:p>
    <w:p w:rsidR="00D253BC" w:rsidRDefault="00D253BC" w:rsidP="00D253BC">
      <w:pPr>
        <w:ind w:firstLine="567"/>
        <w:jc w:val="both"/>
        <w:rPr>
          <w:sz w:val="28"/>
          <w:szCs w:val="28"/>
        </w:rPr>
      </w:pPr>
    </w:p>
    <w:p w:rsidR="00D253BC" w:rsidRDefault="00D253BC" w:rsidP="009B2C76">
      <w:pPr>
        <w:ind w:firstLine="709"/>
        <w:jc w:val="both"/>
      </w:pPr>
    </w:p>
    <w:sectPr w:rsidR="00D2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07"/>
    <w:rsid w:val="00142D0E"/>
    <w:rsid w:val="00215EB3"/>
    <w:rsid w:val="00315166"/>
    <w:rsid w:val="00362251"/>
    <w:rsid w:val="005B45EF"/>
    <w:rsid w:val="006D3BC4"/>
    <w:rsid w:val="0071221F"/>
    <w:rsid w:val="00861E1A"/>
    <w:rsid w:val="009B2C76"/>
    <w:rsid w:val="00BA18CE"/>
    <w:rsid w:val="00D10950"/>
    <w:rsid w:val="00D253BC"/>
    <w:rsid w:val="00D42E07"/>
    <w:rsid w:val="00F5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E377"/>
  <w15:chartTrackingRefBased/>
  <w15:docId w15:val="{EFB29FC4-C84A-4518-8318-A9B08BB2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Босых Александр Васильевич</dc:creator>
  <cp:keywords/>
  <dc:description/>
  <cp:lastModifiedBy>Босых Александр Васильевич</cp:lastModifiedBy>
  <cp:revision>2</cp:revision>
  <dcterms:created xsi:type="dcterms:W3CDTF">2022-02-11T11:57:00Z</dcterms:created>
  <dcterms:modified xsi:type="dcterms:W3CDTF">2022-02-11T11:57:00Z</dcterms:modified>
</cp:coreProperties>
</file>