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13" w:rsidRPr="00400CCD" w:rsidRDefault="00A74513" w:rsidP="00400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6C0D">
        <w:rPr>
          <w:rFonts w:ascii="Times New Roman" w:hAnsi="Times New Roman" w:cs="Times New Roman"/>
          <w:b/>
          <w:sz w:val="32"/>
          <w:szCs w:val="32"/>
        </w:rPr>
        <w:t>Прокуратурой района проведена проверка в сфере ЖКХ.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Прокуратурой Обоянского района в ходе рассмотрения обращения жителя </w:t>
      </w:r>
      <w:proofErr w:type="gramStart"/>
      <w:r w:rsidRPr="00A745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4513">
        <w:rPr>
          <w:rFonts w:ascii="Times New Roman" w:hAnsi="Times New Roman" w:cs="Times New Roman"/>
          <w:sz w:val="28"/>
          <w:szCs w:val="28"/>
        </w:rPr>
        <w:t>. Обояни, проанализировано исполнение требований законодательства о газоснабжении в деятельности газоснабжающей организации, в ходе чего, выявлены нарушения закона, подлежащие устранению.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Согласно статье 18 Федерального закона от 31.03.1999 N 69-ФЗ "О газоснабжении в Российской Федерации" 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Федерации, а также иными нормативными правовыми актами, изданными во исполнение настоящего Федерального закона. 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"а" пункта 2 Правил поставки газа поставка газа для обеспечения коммунально-бытовых нужд граждан осуществляется исходя, в том числе и из принципа обеспечения бесперебойности и безопасности поставки газа. 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Установлено, что 21.09.2021 ресурсоснабжающей организацией согласован технический отчет по результатам инженерно-геодезических изысканий для подготовки проектной документации в рамках строительства объекта взрослая поликлиника ОБУЗ «</w:t>
      </w:r>
      <w:proofErr w:type="spellStart"/>
      <w:r w:rsidRPr="00A74513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Pr="00A74513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В ходе строительства здания поликлиники ОБУЗ «</w:t>
      </w:r>
      <w:proofErr w:type="spellStart"/>
      <w:r w:rsidRPr="00A74513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Pr="00A74513">
        <w:rPr>
          <w:rFonts w:ascii="Times New Roman" w:hAnsi="Times New Roman" w:cs="Times New Roman"/>
          <w:sz w:val="28"/>
          <w:szCs w:val="28"/>
        </w:rPr>
        <w:t xml:space="preserve"> ЦРБ» осуществлен демонтаж газопровода среднего и низкого давления, в результате чего 10.11.2022 осуществлено отключение газоснабжения домовладения заявителя, примыкающее к объекту капитального строительства.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После вмешательства прокуратуры района газоснабжение указанного домовладения восстановлено путем установки временного байпаса 14.11.2022. 01.12.2022 завершены работы по реконструкции газопровода, которые проведены за счет средств газоснабжающей организации.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Однако, в нарушение приведенных требований закона о предстоящем отключении газа поставщик не уведомил потребителя – жителя г. Обояни, чем нарушило его права.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Бездействие работников ресурсоснабжающей организации могло повлечь возникновение чрезвычайной ситуации и поставить под угрозу здоровье граждан, что недопустимо.</w:t>
      </w:r>
    </w:p>
    <w:p w:rsidR="003B0830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Причинами указанных в настоящем представлении нарушений явилось ненадлежащее исполнение работниками ресурсоснабжающей организации своих обязанностей.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По результатам проверки 14.12.2022 прокуратурой района в адрес газоснабжающей организации направлено представление, которое находится на рассмотрении.</w:t>
      </w:r>
    </w:p>
    <w:p w:rsidR="00A51BD6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50B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A74513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</w:p>
    <w:p w:rsidR="00A74513" w:rsidRPr="007D6C0D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6C0D">
        <w:rPr>
          <w:rFonts w:ascii="Times New Roman" w:hAnsi="Times New Roman" w:cs="Times New Roman"/>
          <w:b/>
          <w:sz w:val="32"/>
          <w:szCs w:val="32"/>
        </w:rPr>
        <w:lastRenderedPageBreak/>
        <w:t>Прокуратурой района проведена проверка в сфере соблюдения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74513" w:rsidRPr="00A74513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Прокуратурой Обоянского района проведен анализ соблюдения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деятельности администраци</w:t>
      </w:r>
      <w:r w:rsidR="007D6C0D">
        <w:rPr>
          <w:rFonts w:ascii="Times New Roman" w:hAnsi="Times New Roman" w:cs="Times New Roman"/>
          <w:sz w:val="28"/>
          <w:szCs w:val="28"/>
        </w:rPr>
        <w:t>и сельсовета Обоянского района,</w:t>
      </w:r>
      <w:r w:rsidRPr="00A74513">
        <w:rPr>
          <w:rFonts w:ascii="Times New Roman" w:hAnsi="Times New Roman" w:cs="Times New Roman"/>
          <w:sz w:val="28"/>
          <w:szCs w:val="28"/>
        </w:rPr>
        <w:t xml:space="preserve"> в ходе которого выявлены нарушения закона, подлежащие устранению. 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Так, 08.12.2022 в результате мониторинга официального сайта администрации сельского поселения Обоянского района Курской области, установлено   </w:t>
      </w:r>
      <w:proofErr w:type="spellStart"/>
      <w:r w:rsidRPr="00A74513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A74513">
        <w:rPr>
          <w:rFonts w:ascii="Times New Roman" w:hAnsi="Times New Roman" w:cs="Times New Roman"/>
          <w:sz w:val="28"/>
          <w:szCs w:val="28"/>
        </w:rPr>
        <w:t xml:space="preserve"> в сети «Интернет» информации о деятельности государственных органов и органов местного самоуправления, в то время, как обязанность по размещению данной информации в сети «Интернет» установлена федеральным законом.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В нарушение требований подпункта "а" пункта 2 части 1 статьи 13 Федерального закона N 8-ФЗ сайт муниципального образования не содержит </w:t>
      </w:r>
      <w:r w:rsidR="00A74513" w:rsidRPr="00A74513">
        <w:rPr>
          <w:rFonts w:ascii="Times New Roman" w:hAnsi="Times New Roman" w:cs="Times New Roman"/>
          <w:sz w:val="28"/>
          <w:szCs w:val="28"/>
        </w:rPr>
        <w:t>ряд муниципальных нормативно-правовых актов, обязательных для размещения</w:t>
      </w:r>
      <w:r w:rsidRPr="00A74513">
        <w:rPr>
          <w:rFonts w:ascii="Times New Roman" w:hAnsi="Times New Roman" w:cs="Times New Roman"/>
          <w:sz w:val="28"/>
          <w:szCs w:val="28"/>
        </w:rPr>
        <w:t>.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В нарушение требований подпункта "д" пункта 1 статьи 13 Закона N 8-ФЗ раздел «руководств</w:t>
      </w:r>
      <w:r w:rsidR="00A74513" w:rsidRPr="00A74513">
        <w:rPr>
          <w:rFonts w:ascii="Times New Roman" w:hAnsi="Times New Roman" w:cs="Times New Roman"/>
          <w:sz w:val="28"/>
          <w:szCs w:val="28"/>
        </w:rPr>
        <w:t>о</w:t>
      </w:r>
      <w:r w:rsidRPr="00A74513">
        <w:rPr>
          <w:rFonts w:ascii="Times New Roman" w:hAnsi="Times New Roman" w:cs="Times New Roman"/>
          <w:sz w:val="28"/>
          <w:szCs w:val="28"/>
        </w:rPr>
        <w:t>» не содержит информацию о действующих руководителях органа местного самоуправления.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В нарушение требований подпункта "б" пункта 7 части 1 статьи 13 Федерального закона N 8-ФЗ на сайте сельсовета отсутствует статистическая информация о деятельности </w:t>
      </w:r>
      <w:r w:rsidR="00A74513" w:rsidRPr="00A7451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74513">
        <w:rPr>
          <w:rFonts w:ascii="Times New Roman" w:hAnsi="Times New Roman" w:cs="Times New Roman"/>
          <w:sz w:val="28"/>
          <w:szCs w:val="28"/>
        </w:rPr>
        <w:t>, в том числе сведения об использовании органом местного самоуправления, подведомственными организациями выделяемых бюджетных средств.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В нарушение требований подпункта "а" пункта 9 части 1 статьи 13 Федерального закона N 8-ФЗ на сайте отсутствует информация о порядке и времени приема граждан.</w:t>
      </w:r>
    </w:p>
    <w:p w:rsidR="00A51BD6" w:rsidRDefault="00A74513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По результатам проверки 09.12.2022 прокуратурой района в адрес руководителя органа местного самоуправления внесено представления, которое находится на рассмотрении, кроме того, 20.12.2022 должностное лицо администрации, допустившее названные нарушения, привлечено к административной ответственности по ч. 2 ст. 13.27 КоАП РФ.</w:t>
      </w:r>
    </w:p>
    <w:p w:rsidR="00F0450B" w:rsidRDefault="00F0450B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50B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F0450B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</w:p>
    <w:p w:rsidR="00F0450B" w:rsidRPr="00A74513" w:rsidRDefault="00F0450B" w:rsidP="00F0450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50B" w:rsidRPr="00A74513" w:rsidSect="00F045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D6"/>
    <w:rsid w:val="00097334"/>
    <w:rsid w:val="00400CCD"/>
    <w:rsid w:val="007D6C0D"/>
    <w:rsid w:val="00827EC8"/>
    <w:rsid w:val="00A51BD6"/>
    <w:rsid w:val="00A74513"/>
    <w:rsid w:val="00B81604"/>
    <w:rsid w:val="00F0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 Евгений Александрович</dc:creator>
  <cp:keywords/>
  <dc:description/>
  <cp:lastModifiedBy>Афанасьевский</cp:lastModifiedBy>
  <cp:revision>5</cp:revision>
  <dcterms:created xsi:type="dcterms:W3CDTF">2022-12-27T05:36:00Z</dcterms:created>
  <dcterms:modified xsi:type="dcterms:W3CDTF">2022-12-29T11:55:00Z</dcterms:modified>
</cp:coreProperties>
</file>